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0" w:type="dxa"/>
        <w:tblInd w:w="-9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1423"/>
      </w:tblGrid>
      <w:tr w:rsidR="00895ABD" w:rsidTr="00FB2B5D">
        <w:trPr>
          <w:trHeight w:val="3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895ABD" w:rsidRDefault="00895ABD" w:rsidP="00FB2B5D">
            <w:r>
              <w:rPr>
                <w:noProof/>
              </w:rPr>
              <w:drawing>
                <wp:inline distT="0" distB="0" distL="0" distR="0" wp14:anchorId="4ED1CA0A" wp14:editId="6140C429">
                  <wp:extent cx="2362200" cy="1993392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99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95ABD" w:rsidRDefault="00895ABD" w:rsidP="00FB2B5D">
            <w:pPr>
              <w:ind w:left="-4582" w:right="11422"/>
            </w:pPr>
          </w:p>
          <w:tbl>
            <w:tblPr>
              <w:tblStyle w:val="TableGrid"/>
              <w:tblW w:w="6720" w:type="dxa"/>
              <w:tblInd w:w="120" w:type="dxa"/>
              <w:tblCellMar>
                <w:top w:w="208" w:type="dxa"/>
                <w:left w:w="360" w:type="dxa"/>
                <w:bottom w:w="0" w:type="dxa"/>
                <w:right w:w="193" w:type="dxa"/>
              </w:tblCellMar>
              <w:tblLook w:val="04A0" w:firstRow="1" w:lastRow="0" w:firstColumn="1" w:lastColumn="0" w:noHBand="0" w:noVBand="1"/>
            </w:tblPr>
            <w:tblGrid>
              <w:gridCol w:w="6720"/>
            </w:tblGrid>
            <w:tr w:rsidR="00895ABD" w:rsidTr="00FB2B5D">
              <w:trPr>
                <w:trHeight w:val="3060"/>
              </w:trPr>
              <w:tc>
                <w:tcPr>
                  <w:tcW w:w="6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ABD" w:rsidRDefault="00895ABD" w:rsidP="00FB2B5D">
                  <w:pPr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60"/>
                    </w:rPr>
                    <w:t xml:space="preserve">RINCON DEL JUEGO </w:t>
                  </w:r>
                </w:p>
                <w:p w:rsidR="00895ABD" w:rsidRDefault="00895ABD" w:rsidP="00FB2B5D">
                  <w:pPr>
                    <w:ind w:right="16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60"/>
                    </w:rPr>
                    <w:t xml:space="preserve">VALDEGOVIA </w:t>
                  </w:r>
                </w:p>
                <w:p w:rsidR="00895ABD" w:rsidRDefault="00895ABD" w:rsidP="00FB2B5D">
                  <w:pPr>
                    <w:ind w:right="22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52"/>
                    </w:rPr>
                    <w:t xml:space="preserve"> </w:t>
                  </w:r>
                </w:p>
                <w:p w:rsidR="00895ABD" w:rsidRDefault="00895ABD" w:rsidP="00FB2B5D">
                  <w:pPr>
                    <w:ind w:right="17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52"/>
                    </w:rPr>
                    <w:t>JULIO 2016</w:t>
                  </w:r>
                </w:p>
              </w:tc>
            </w:tr>
          </w:tbl>
          <w:p w:rsidR="00895ABD" w:rsidRDefault="00895ABD" w:rsidP="00FB2B5D"/>
        </w:tc>
      </w:tr>
    </w:tbl>
    <w:p w:rsidR="00895ABD" w:rsidRDefault="00895ABD" w:rsidP="00895ABD">
      <w:pPr>
        <w:spacing w:after="0"/>
        <w:ind w:left="2940"/>
      </w:pPr>
      <w:r>
        <w:rPr>
          <w:rFonts w:ascii="Arial" w:eastAsia="Arial" w:hAnsi="Arial" w:cs="Arial"/>
          <w:sz w:val="24"/>
        </w:rPr>
        <w:t xml:space="preserve"> </w:t>
      </w:r>
    </w:p>
    <w:p w:rsidR="00895ABD" w:rsidRDefault="00895ABD" w:rsidP="00895AB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95ABD" w:rsidRDefault="00895ABD" w:rsidP="00895ABD">
      <w:pPr>
        <w:spacing w:after="107"/>
      </w:pPr>
      <w:r>
        <w:rPr>
          <w:rFonts w:ascii="Arial" w:eastAsia="Arial" w:hAnsi="Arial" w:cs="Arial"/>
          <w:sz w:val="24"/>
        </w:rPr>
        <w:t xml:space="preserve"> </w:t>
      </w:r>
    </w:p>
    <w:p w:rsidR="00895ABD" w:rsidRDefault="00895ABD" w:rsidP="00895ABD">
      <w:pPr>
        <w:spacing w:after="0" w:line="250" w:lineRule="auto"/>
        <w:ind w:left="-110" w:hanging="10"/>
      </w:pPr>
      <w:r>
        <w:rPr>
          <w:noProof/>
        </w:rPr>
        <w:drawing>
          <wp:inline distT="0" distB="0" distL="0" distR="0" wp14:anchorId="0CB253A1" wp14:editId="303F0F32">
            <wp:extent cx="303276" cy="278892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276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48"/>
        </w:rPr>
        <w:t xml:space="preserve"> RINCON DEL JUEGO </w:t>
      </w:r>
    </w:p>
    <w:p w:rsidR="00895ABD" w:rsidRDefault="00895ABD" w:rsidP="00895ABD">
      <w:pPr>
        <w:spacing w:after="0"/>
      </w:pPr>
      <w:r>
        <w:rPr>
          <w:rFonts w:ascii="Arial" w:eastAsia="Arial" w:hAnsi="Arial" w:cs="Arial"/>
          <w:sz w:val="48"/>
        </w:rPr>
        <w:t xml:space="preserve"> </w:t>
      </w:r>
    </w:p>
    <w:p w:rsidR="00895ABD" w:rsidRDefault="00895ABD" w:rsidP="00895ABD">
      <w:pPr>
        <w:pStyle w:val="Ttulo1"/>
        <w:ind w:left="422"/>
      </w:pPr>
      <w:r>
        <w:t xml:space="preserve"> Dirigido a niños de 5 a 12 años </w:t>
      </w:r>
    </w:p>
    <w:p w:rsidR="00895ABD" w:rsidRDefault="00895ABD" w:rsidP="00895ABD">
      <w:pPr>
        <w:spacing w:after="0" w:line="250" w:lineRule="auto"/>
        <w:ind w:left="422" w:hanging="10"/>
        <w:rPr>
          <w:rFonts w:ascii="Arial" w:eastAsia="Arial" w:hAnsi="Arial" w:cs="Arial"/>
          <w:sz w:val="48"/>
        </w:rPr>
      </w:pPr>
      <w:r>
        <w:rPr>
          <w:rFonts w:ascii="Arial" w:eastAsia="Arial" w:hAnsi="Arial" w:cs="Arial"/>
          <w:sz w:val="48"/>
        </w:rPr>
        <w:t xml:space="preserve"> Del 11 al 22 de julio </w:t>
      </w:r>
      <w:bookmarkStart w:id="0" w:name="_GoBack"/>
      <w:bookmarkEnd w:id="0"/>
      <w:r>
        <w:rPr>
          <w:rFonts w:ascii="Arial" w:eastAsia="Arial" w:hAnsi="Arial" w:cs="Arial"/>
          <w:sz w:val="48"/>
        </w:rPr>
        <w:t xml:space="preserve">(lunes a viernes)  Horario : de 10:00 a 13:00 h   </w:t>
      </w:r>
    </w:p>
    <w:p w:rsidR="00895ABD" w:rsidRDefault="00895ABD" w:rsidP="00895ABD">
      <w:pPr>
        <w:spacing w:after="0" w:line="250" w:lineRule="auto"/>
        <w:ind w:left="422" w:hanging="10"/>
      </w:pPr>
      <w:proofErr w:type="gramStart"/>
      <w:r>
        <w:rPr>
          <w:rFonts w:ascii="Arial" w:eastAsia="Arial" w:hAnsi="Arial" w:cs="Arial"/>
          <w:sz w:val="48"/>
        </w:rPr>
        <w:t>Precio :</w:t>
      </w:r>
      <w:proofErr w:type="gramEnd"/>
      <w:r>
        <w:rPr>
          <w:rFonts w:ascii="Arial" w:eastAsia="Arial" w:hAnsi="Arial" w:cs="Arial"/>
          <w:sz w:val="48"/>
        </w:rPr>
        <w:t xml:space="preserve">  </w:t>
      </w:r>
    </w:p>
    <w:p w:rsidR="00895ABD" w:rsidRDefault="00895ABD" w:rsidP="00895ABD">
      <w:pPr>
        <w:pStyle w:val="Ttulo1"/>
        <w:numPr>
          <w:ilvl w:val="0"/>
          <w:numId w:val="1"/>
        </w:numPr>
        <w:ind w:right="2027"/>
      </w:pPr>
      <w:r>
        <w:t>Empadronados: 7</w:t>
      </w:r>
      <w:r>
        <w:t>0€</w:t>
      </w:r>
    </w:p>
    <w:p w:rsidR="00895ABD" w:rsidRDefault="00895ABD" w:rsidP="00895ABD">
      <w:pPr>
        <w:pStyle w:val="Ttulo1"/>
        <w:numPr>
          <w:ilvl w:val="0"/>
          <w:numId w:val="1"/>
        </w:numPr>
        <w:ind w:right="2027"/>
      </w:pPr>
      <w:r>
        <w:t xml:space="preserve">No empadronados: 80 </w:t>
      </w:r>
      <w:r>
        <w:t xml:space="preserve">€ </w:t>
      </w:r>
    </w:p>
    <w:p w:rsidR="00895ABD" w:rsidRDefault="00895ABD" w:rsidP="00895AB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95ABD" w:rsidRDefault="00895ABD" w:rsidP="00895AB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95ABD" w:rsidRDefault="00895ABD" w:rsidP="00895A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3"/>
        <w:ind w:left="244" w:right="247"/>
      </w:pPr>
      <w:r>
        <w:rPr>
          <w:rFonts w:ascii="Comic Sans MS" w:eastAsia="Comic Sans MS" w:hAnsi="Comic Sans MS" w:cs="Comic Sans MS"/>
          <w:b/>
          <w:sz w:val="40"/>
        </w:rPr>
        <w:t xml:space="preserve">INSCRIPCIONES E </w:t>
      </w:r>
      <w:proofErr w:type="gramStart"/>
      <w:r>
        <w:rPr>
          <w:rFonts w:ascii="Comic Sans MS" w:eastAsia="Comic Sans MS" w:hAnsi="Comic Sans MS" w:cs="Comic Sans MS"/>
          <w:b/>
          <w:sz w:val="40"/>
        </w:rPr>
        <w:t>INFORMACIÓN</w:t>
      </w:r>
      <w:r>
        <w:rPr>
          <w:rFonts w:ascii="Comic Sans MS" w:eastAsia="Comic Sans MS" w:hAnsi="Comic Sans MS" w:cs="Comic Sans MS"/>
          <w:sz w:val="40"/>
        </w:rPr>
        <w:t xml:space="preserve"> :</w:t>
      </w:r>
      <w:proofErr w:type="gramEnd"/>
      <w:r>
        <w:rPr>
          <w:rFonts w:ascii="Comic Sans MS" w:eastAsia="Comic Sans MS" w:hAnsi="Comic Sans MS" w:cs="Comic Sans MS"/>
          <w:sz w:val="40"/>
        </w:rPr>
        <w:t xml:space="preserve"> </w:t>
      </w:r>
    </w:p>
    <w:p w:rsidR="00895ABD" w:rsidRDefault="00895ABD" w:rsidP="00895A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54" w:right="247" w:hanging="10"/>
      </w:pPr>
      <w:r>
        <w:rPr>
          <w:rFonts w:ascii="Comic Sans MS" w:eastAsia="Comic Sans MS" w:hAnsi="Comic Sans MS" w:cs="Comic Sans MS"/>
          <w:sz w:val="40"/>
        </w:rPr>
        <w:t>Hasta el 1</w:t>
      </w:r>
      <w:r>
        <w:rPr>
          <w:rFonts w:ascii="Comic Sans MS" w:eastAsia="Comic Sans MS" w:hAnsi="Comic Sans MS" w:cs="Comic Sans MS"/>
          <w:sz w:val="40"/>
        </w:rPr>
        <w:t xml:space="preserve"> de julio en la Biblioteca de </w:t>
      </w:r>
    </w:p>
    <w:p w:rsidR="00895ABD" w:rsidRDefault="00895ABD" w:rsidP="00895A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54" w:right="247" w:hanging="10"/>
        <w:jc w:val="center"/>
      </w:pPr>
      <w:r>
        <w:rPr>
          <w:rFonts w:ascii="Comic Sans MS" w:eastAsia="Comic Sans MS" w:hAnsi="Comic Sans MS" w:cs="Comic Sans MS"/>
          <w:sz w:val="40"/>
        </w:rPr>
        <w:t xml:space="preserve">Valdegovía </w:t>
      </w:r>
    </w:p>
    <w:p w:rsidR="00895ABD" w:rsidRDefault="00895ABD" w:rsidP="00895A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54" w:right="247" w:hanging="10"/>
        <w:jc w:val="center"/>
      </w:pPr>
      <w:r>
        <w:rPr>
          <w:rFonts w:ascii="Comic Sans MS" w:eastAsia="Comic Sans MS" w:hAnsi="Comic Sans MS" w:cs="Comic Sans MS"/>
          <w:sz w:val="40"/>
        </w:rPr>
        <w:t xml:space="preserve">Tfno: 945 353042 </w:t>
      </w:r>
    </w:p>
    <w:p w:rsidR="00895ABD" w:rsidRDefault="00895ABD" w:rsidP="00895A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54" w:right="247" w:hanging="10"/>
      </w:pPr>
      <w:r>
        <w:rPr>
          <w:rFonts w:ascii="Comic Sans MS" w:eastAsia="Comic Sans MS" w:hAnsi="Comic Sans MS" w:cs="Comic Sans MS"/>
          <w:sz w:val="40"/>
        </w:rPr>
        <w:t xml:space="preserve">Al inscribirse deberá darse el nº de cuenta </w:t>
      </w:r>
    </w:p>
    <w:p w:rsidR="00895ABD" w:rsidRDefault="00895ABD" w:rsidP="00895A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54" w:right="247" w:hanging="10"/>
        <w:jc w:val="center"/>
      </w:pPr>
      <w:proofErr w:type="gramStart"/>
      <w:r>
        <w:rPr>
          <w:rFonts w:ascii="Comic Sans MS" w:eastAsia="Comic Sans MS" w:hAnsi="Comic Sans MS" w:cs="Comic Sans MS"/>
          <w:sz w:val="40"/>
        </w:rPr>
        <w:t>bancario</w:t>
      </w:r>
      <w:proofErr w:type="gramEnd"/>
      <w:r>
        <w:rPr>
          <w:rFonts w:ascii="Comic Sans MS" w:eastAsia="Comic Sans MS" w:hAnsi="Comic Sans MS" w:cs="Comic Sans MS"/>
          <w:sz w:val="40"/>
        </w:rPr>
        <w:t xml:space="preserve"> para el cobro </w:t>
      </w:r>
    </w:p>
    <w:p w:rsidR="00895ABD" w:rsidRDefault="00895ABD" w:rsidP="00895AB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95ABD" w:rsidRDefault="00895ABD" w:rsidP="00895AB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95ABD" w:rsidRDefault="00895ABD" w:rsidP="00895ABD">
      <w:pPr>
        <w:spacing w:after="0"/>
        <w:ind w:left="3120"/>
      </w:pPr>
    </w:p>
    <w:p w:rsidR="0053434C" w:rsidRDefault="00895ABD">
      <w:r>
        <w:rPr>
          <w:noProof/>
        </w:rPr>
        <w:drawing>
          <wp:anchor distT="0" distB="0" distL="114300" distR="114300" simplePos="0" relativeHeight="251658240" behindDoc="0" locked="0" layoutInCell="1" allowOverlap="1" wp14:anchorId="1FC06093" wp14:editId="3245B105">
            <wp:simplePos x="0" y="0"/>
            <wp:positionH relativeFrom="margin">
              <wp:align>center</wp:align>
            </wp:positionH>
            <wp:positionV relativeFrom="paragraph">
              <wp:posOffset>-254000</wp:posOffset>
            </wp:positionV>
            <wp:extent cx="1295400" cy="682752"/>
            <wp:effectExtent l="0" t="0" r="0" b="3175"/>
            <wp:wrapThrough wrapText="bothSides">
              <wp:wrapPolygon edited="0">
                <wp:start x="0" y="0"/>
                <wp:lineTo x="0" y="21098"/>
                <wp:lineTo x="21282" y="21098"/>
                <wp:lineTo x="21282" y="0"/>
                <wp:lineTo x="0" y="0"/>
              </wp:wrapPolygon>
            </wp:wrapThrough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434C">
      <w:pgSz w:w="11900" w:h="16840"/>
      <w:pgMar w:top="1058" w:right="1449" w:bottom="11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EC7"/>
    <w:multiLevelType w:val="hybridMultilevel"/>
    <w:tmpl w:val="CEAE5FC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FF54E7"/>
    <w:multiLevelType w:val="hybridMultilevel"/>
    <w:tmpl w:val="15E08F2E"/>
    <w:lvl w:ilvl="0" w:tplc="35C09052">
      <w:numFmt w:val="bullet"/>
      <w:lvlText w:val=""/>
      <w:lvlJc w:val="left"/>
      <w:pPr>
        <w:ind w:left="1140" w:hanging="420"/>
      </w:pPr>
      <w:rPr>
        <w:rFonts w:ascii="Symbol" w:eastAsia="Courier New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BD"/>
    <w:rsid w:val="0053434C"/>
    <w:rsid w:val="0089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BA532-6354-4C60-A9EA-FF1C5FFA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BD"/>
    <w:rPr>
      <w:rFonts w:ascii="Calibri" w:eastAsia="Calibri" w:hAnsi="Calibri" w:cs="Calibri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895ABD"/>
    <w:pPr>
      <w:keepNext/>
      <w:keepLines/>
      <w:spacing w:after="0" w:line="250" w:lineRule="auto"/>
      <w:ind w:left="-110" w:hanging="10"/>
      <w:outlineLvl w:val="0"/>
    </w:pPr>
    <w:rPr>
      <w:rFonts w:ascii="Arial" w:eastAsia="Arial" w:hAnsi="Arial" w:cs="Arial"/>
      <w:color w:val="000000"/>
      <w:sz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5ABD"/>
    <w:rPr>
      <w:rFonts w:ascii="Arial" w:eastAsia="Arial" w:hAnsi="Arial" w:cs="Arial"/>
      <w:color w:val="000000"/>
      <w:sz w:val="48"/>
      <w:lang w:eastAsia="es-ES"/>
    </w:rPr>
  </w:style>
  <w:style w:type="table" w:customStyle="1" w:styleId="TableGrid">
    <w:name w:val="TableGrid"/>
    <w:rsid w:val="00895ABD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BibliotecaValdegovia</dc:creator>
  <cp:keywords/>
  <dc:description/>
  <cp:lastModifiedBy>BibliotecaValdegovia</cp:lastModifiedBy>
  <cp:revision>1</cp:revision>
  <dcterms:created xsi:type="dcterms:W3CDTF">2016-06-07T10:31:00Z</dcterms:created>
  <dcterms:modified xsi:type="dcterms:W3CDTF">2016-06-07T10:37:00Z</dcterms:modified>
</cp:coreProperties>
</file>