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B6DDE8" w:themeColor="accent5" w:themeTint="66"/>
  <w:body>
    <w:p w:rsidR="008A28E6" w:rsidRPr="003E380C" w:rsidRDefault="008A28E6" w:rsidP="003E380C">
      <w:pPr>
        <w:jc w:val="center"/>
        <w:rPr>
          <w:rFonts w:ascii="Algerian" w:hAnsi="Algerian"/>
          <w:noProof/>
          <w:sz w:val="24"/>
          <w:szCs w:val="24"/>
          <w:lang w:eastAsia="es-ES"/>
        </w:rPr>
      </w:pPr>
      <w:r w:rsidRPr="003E380C">
        <w:rPr>
          <w:rFonts w:ascii="Algerian" w:hAnsi="Algerian"/>
          <w:noProof/>
          <w:color w:val="FFFFFF" w:themeColor="background1"/>
          <w:sz w:val="72"/>
          <w:szCs w:val="72"/>
          <w:lang w:eastAsia="es-ES"/>
        </w:rPr>
        <w:drawing>
          <wp:anchor distT="0" distB="0" distL="114300" distR="114300" simplePos="0" relativeHeight="251658240" behindDoc="1" locked="0" layoutInCell="1" allowOverlap="1" wp14:anchorId="34549934" wp14:editId="2C863D7A">
            <wp:simplePos x="0" y="0"/>
            <wp:positionH relativeFrom="column">
              <wp:posOffset>-88309</wp:posOffset>
            </wp:positionH>
            <wp:positionV relativeFrom="paragraph">
              <wp:posOffset>-2273</wp:posOffset>
            </wp:positionV>
            <wp:extent cx="7400260" cy="7931888"/>
            <wp:effectExtent l="0" t="0" r="0" b="0"/>
            <wp:wrapNone/>
            <wp:docPr id="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icholoma caligatum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00925" cy="79326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E380C">
        <w:rPr>
          <w:rFonts w:ascii="Algerian" w:hAnsi="Algerian"/>
          <w:noProof/>
          <w:color w:val="FFFFFF" w:themeColor="background1"/>
          <w:sz w:val="96"/>
          <w:szCs w:val="96"/>
          <w:lang w:eastAsia="es-ES"/>
        </w:rPr>
        <w:t>II</w:t>
      </w:r>
      <w:r w:rsidRPr="003E380C">
        <w:rPr>
          <w:rFonts w:ascii="Algerian" w:hAnsi="Algerian"/>
          <w:noProof/>
          <w:color w:val="FFFFFF" w:themeColor="background1"/>
          <w:sz w:val="72"/>
          <w:szCs w:val="72"/>
          <w:lang w:eastAsia="es-ES"/>
        </w:rPr>
        <w:t xml:space="preserve"> </w:t>
      </w:r>
      <w:r w:rsidRPr="003E380C">
        <w:rPr>
          <w:rFonts w:ascii="Algerian" w:hAnsi="Algerian"/>
          <w:noProof/>
          <w:color w:val="FFFFFF" w:themeColor="background1"/>
          <w:sz w:val="96"/>
          <w:szCs w:val="96"/>
          <w:lang w:eastAsia="es-ES"/>
        </w:rPr>
        <w:t>MUESTRA MICOLÓGICA</w:t>
      </w:r>
      <w:r w:rsidRPr="003E380C">
        <w:rPr>
          <w:rFonts w:ascii="Algerian" w:hAnsi="Algerian"/>
          <w:noProof/>
          <w:color w:val="FFFFFF" w:themeColor="background1"/>
          <w:sz w:val="72"/>
          <w:szCs w:val="72"/>
          <w:lang w:eastAsia="es-ES"/>
        </w:rPr>
        <w:t xml:space="preserve"> </w:t>
      </w:r>
      <w:r w:rsidRPr="003E380C">
        <w:rPr>
          <w:rFonts w:ascii="Algerian" w:hAnsi="Algerian"/>
          <w:noProof/>
          <w:color w:val="FFFFFF" w:themeColor="background1"/>
          <w:sz w:val="96"/>
          <w:szCs w:val="96"/>
          <w:lang w:eastAsia="es-ES"/>
        </w:rPr>
        <w:t>“SIERRA DE ÁRCENA”</w:t>
      </w:r>
      <w:r w:rsidR="003E380C" w:rsidRPr="003E380C">
        <w:rPr>
          <w:rFonts w:ascii="Algerian" w:hAnsi="Algerian"/>
          <w:noProof/>
          <w:color w:val="FFFFFF" w:themeColor="background1"/>
          <w:sz w:val="96"/>
          <w:szCs w:val="96"/>
          <w:lang w:eastAsia="es-ES"/>
        </w:rPr>
        <w:t xml:space="preserve">  </w:t>
      </w:r>
      <w:r w:rsidR="00D93506" w:rsidRPr="003E380C">
        <w:rPr>
          <w:rFonts w:ascii="Algerian" w:hAnsi="Algerian"/>
          <w:color w:val="92D050"/>
          <w:sz w:val="72"/>
          <w:szCs w:val="72"/>
        </w:rPr>
        <w:t>BARRIO</w:t>
      </w:r>
      <w:r w:rsidRPr="003E380C">
        <w:rPr>
          <w:rFonts w:ascii="Algerian" w:hAnsi="Algerian"/>
          <w:color w:val="92D050"/>
          <w:sz w:val="72"/>
          <w:szCs w:val="72"/>
        </w:rPr>
        <w:t>15-16 NOVIEMBRE</w:t>
      </w:r>
    </w:p>
    <w:p w:rsidR="008A28E6" w:rsidRPr="003E380C" w:rsidRDefault="008A28E6" w:rsidP="00377E58">
      <w:pPr>
        <w:jc w:val="center"/>
        <w:rPr>
          <w:rFonts w:ascii="Times New Roman" w:hAnsi="Times New Roman" w:cs="Times New Roman"/>
          <w:b/>
          <w:color w:val="FFFFFF" w:themeColor="background1"/>
          <w:sz w:val="56"/>
          <w:szCs w:val="56"/>
        </w:rPr>
      </w:pPr>
      <w:r w:rsidRPr="003E380C">
        <w:rPr>
          <w:rFonts w:ascii="Times New Roman" w:hAnsi="Times New Roman" w:cs="Times New Roman"/>
          <w:b/>
          <w:color w:val="FFFFFF" w:themeColor="background1"/>
          <w:sz w:val="56"/>
          <w:szCs w:val="56"/>
        </w:rPr>
        <w:t>SABADO 15</w:t>
      </w:r>
      <w:r w:rsidR="003E380C" w:rsidRPr="003E380C">
        <w:rPr>
          <w:rFonts w:ascii="Times New Roman" w:hAnsi="Times New Roman" w:cs="Times New Roman"/>
          <w:b/>
          <w:color w:val="FFFFFF" w:themeColor="background1"/>
          <w:sz w:val="56"/>
          <w:szCs w:val="56"/>
        </w:rPr>
        <w:t xml:space="preserve"> </w:t>
      </w:r>
    </w:p>
    <w:p w:rsidR="00E76AB4" w:rsidRPr="003E380C" w:rsidRDefault="00E76AB4" w:rsidP="00670923">
      <w:pPr>
        <w:jc w:val="both"/>
        <w:rPr>
          <w:rFonts w:ascii="Times New Roman" w:hAnsi="Times New Roman" w:cs="Times New Roman"/>
          <w:b/>
          <w:color w:val="FFFF00"/>
          <w:sz w:val="36"/>
          <w:szCs w:val="36"/>
        </w:rPr>
      </w:pPr>
      <w:r w:rsidRPr="003E380C">
        <w:rPr>
          <w:rFonts w:ascii="Times New Roman" w:hAnsi="Times New Roman" w:cs="Times New Roman"/>
          <w:b/>
          <w:color w:val="FFFF00"/>
          <w:sz w:val="36"/>
          <w:szCs w:val="36"/>
        </w:rPr>
        <w:t>17 a 20 horas: Recepción de especies para su poster</w:t>
      </w:r>
      <w:r w:rsidR="00377E58" w:rsidRPr="003E380C">
        <w:rPr>
          <w:rFonts w:ascii="Times New Roman" w:hAnsi="Times New Roman" w:cs="Times New Roman"/>
          <w:b/>
          <w:color w:val="FFFF00"/>
          <w:sz w:val="36"/>
          <w:szCs w:val="36"/>
        </w:rPr>
        <w:t xml:space="preserve">ior clasificación, a    </w:t>
      </w:r>
      <w:r w:rsidRPr="003E380C">
        <w:rPr>
          <w:rFonts w:ascii="Times New Roman" w:hAnsi="Times New Roman" w:cs="Times New Roman"/>
          <w:b/>
          <w:color w:val="FFFF00"/>
          <w:sz w:val="36"/>
          <w:szCs w:val="36"/>
        </w:rPr>
        <w:t>cargo del Centro de Estudios Micológico T.M. Losa de Miranda de Ebro.</w:t>
      </w:r>
    </w:p>
    <w:p w:rsidR="00E76AB4" w:rsidRPr="003E380C" w:rsidRDefault="00E76AB4" w:rsidP="00670923">
      <w:pPr>
        <w:rPr>
          <w:rFonts w:ascii="Times New Roman" w:hAnsi="Times New Roman" w:cs="Times New Roman"/>
          <w:b/>
          <w:color w:val="FFFF00"/>
          <w:sz w:val="36"/>
          <w:szCs w:val="36"/>
        </w:rPr>
      </w:pPr>
      <w:r w:rsidRPr="003E380C">
        <w:rPr>
          <w:rFonts w:ascii="Times New Roman" w:hAnsi="Times New Roman" w:cs="Times New Roman"/>
          <w:b/>
          <w:color w:val="FFFF00"/>
          <w:sz w:val="36"/>
          <w:szCs w:val="36"/>
        </w:rPr>
        <w:t xml:space="preserve">20 horas: Charla Proyección </w:t>
      </w:r>
      <w:r w:rsidR="008812AE" w:rsidRPr="003E380C">
        <w:rPr>
          <w:rFonts w:ascii="Times New Roman" w:hAnsi="Times New Roman" w:cs="Times New Roman"/>
          <w:b/>
          <w:color w:val="FFFF00"/>
          <w:sz w:val="36"/>
          <w:szCs w:val="36"/>
        </w:rPr>
        <w:t>sobre “Setas de Árcena” a cargo de Luis    Abadía  Díez  Presidente del Centro de Estudios Micológicos T.M. Losa.</w:t>
      </w:r>
    </w:p>
    <w:p w:rsidR="00E76AB4" w:rsidRPr="003E380C" w:rsidRDefault="00E76AB4" w:rsidP="00E76AB4">
      <w:pPr>
        <w:ind w:left="-142"/>
        <w:jc w:val="center"/>
        <w:rPr>
          <w:rFonts w:ascii="Times New Roman" w:hAnsi="Times New Roman" w:cs="Times New Roman"/>
          <w:b/>
          <w:color w:val="FFFFFF" w:themeColor="background1"/>
          <w:sz w:val="56"/>
          <w:szCs w:val="56"/>
        </w:rPr>
      </w:pPr>
      <w:r w:rsidRPr="003E380C">
        <w:rPr>
          <w:rFonts w:ascii="Times New Roman" w:hAnsi="Times New Roman" w:cs="Times New Roman"/>
          <w:b/>
          <w:color w:val="FFFFFF" w:themeColor="background1"/>
          <w:sz w:val="56"/>
          <w:szCs w:val="56"/>
        </w:rPr>
        <w:t>DOMINGO 16</w:t>
      </w:r>
      <w:r w:rsidR="003E380C" w:rsidRPr="003E380C">
        <w:rPr>
          <w:rFonts w:ascii="Times New Roman" w:hAnsi="Times New Roman" w:cs="Times New Roman"/>
          <w:b/>
          <w:color w:val="FFFFFF" w:themeColor="background1"/>
          <w:sz w:val="56"/>
          <w:szCs w:val="56"/>
        </w:rPr>
        <w:t xml:space="preserve"> </w:t>
      </w:r>
    </w:p>
    <w:p w:rsidR="00E76AB4" w:rsidRPr="003E380C" w:rsidRDefault="00E76AB4" w:rsidP="00670923">
      <w:pPr>
        <w:rPr>
          <w:rFonts w:ascii="Times New Roman" w:hAnsi="Times New Roman" w:cs="Times New Roman"/>
          <w:b/>
          <w:color w:val="FFFF00"/>
          <w:sz w:val="36"/>
          <w:szCs w:val="36"/>
        </w:rPr>
      </w:pPr>
      <w:r w:rsidRPr="003E380C">
        <w:rPr>
          <w:rFonts w:ascii="Times New Roman" w:hAnsi="Times New Roman" w:cs="Times New Roman"/>
          <w:b/>
          <w:color w:val="FFFF00"/>
          <w:sz w:val="36"/>
          <w:szCs w:val="36"/>
        </w:rPr>
        <w:t>9 horas: Apertura de la exposición de Setas Silvestres en mesas de ambiente.</w:t>
      </w:r>
    </w:p>
    <w:p w:rsidR="0038212C" w:rsidRPr="003E380C" w:rsidRDefault="0038212C" w:rsidP="00670923">
      <w:pPr>
        <w:rPr>
          <w:rFonts w:ascii="Times New Roman" w:hAnsi="Times New Roman" w:cs="Times New Roman"/>
          <w:b/>
          <w:color w:val="FFFF00"/>
          <w:sz w:val="36"/>
          <w:szCs w:val="36"/>
        </w:rPr>
      </w:pPr>
      <w:r w:rsidRPr="003E380C">
        <w:rPr>
          <w:rFonts w:ascii="Times New Roman" w:hAnsi="Times New Roman" w:cs="Times New Roman"/>
          <w:b/>
          <w:color w:val="FFFF00"/>
          <w:sz w:val="36"/>
          <w:szCs w:val="36"/>
        </w:rPr>
        <w:t>12 horas: D</w:t>
      </w:r>
      <w:r w:rsidR="002E7447">
        <w:rPr>
          <w:rFonts w:ascii="Times New Roman" w:hAnsi="Times New Roman" w:cs="Times New Roman"/>
          <w:b/>
          <w:color w:val="FFFF00"/>
          <w:sz w:val="36"/>
          <w:szCs w:val="36"/>
        </w:rPr>
        <w:t>egustación de 3 pinchos y vino,</w:t>
      </w:r>
      <w:r w:rsidRPr="003E380C">
        <w:rPr>
          <w:rFonts w:ascii="Times New Roman" w:hAnsi="Times New Roman" w:cs="Times New Roman"/>
          <w:b/>
          <w:color w:val="FFFF00"/>
          <w:sz w:val="36"/>
          <w:szCs w:val="36"/>
        </w:rPr>
        <w:t xml:space="preserve"> </w:t>
      </w:r>
      <w:proofErr w:type="spellStart"/>
      <w:r w:rsidRPr="003E380C">
        <w:rPr>
          <w:rFonts w:ascii="Times New Roman" w:hAnsi="Times New Roman" w:cs="Times New Roman"/>
          <w:b/>
          <w:color w:val="FFFF00"/>
          <w:sz w:val="36"/>
          <w:szCs w:val="36"/>
        </w:rPr>
        <w:t>zurito</w:t>
      </w:r>
      <w:proofErr w:type="gramStart"/>
      <w:r w:rsidR="002E7447">
        <w:rPr>
          <w:rFonts w:ascii="Times New Roman" w:hAnsi="Times New Roman" w:cs="Times New Roman"/>
          <w:b/>
          <w:color w:val="FFFF00"/>
          <w:sz w:val="36"/>
          <w:szCs w:val="36"/>
        </w:rPr>
        <w:t>,o</w:t>
      </w:r>
      <w:proofErr w:type="spellEnd"/>
      <w:proofErr w:type="gramEnd"/>
      <w:r w:rsidR="002E7447">
        <w:rPr>
          <w:rFonts w:ascii="Times New Roman" w:hAnsi="Times New Roman" w:cs="Times New Roman"/>
          <w:b/>
          <w:color w:val="FFFF00"/>
          <w:sz w:val="36"/>
          <w:szCs w:val="36"/>
        </w:rPr>
        <w:t xml:space="preserve"> mosto</w:t>
      </w:r>
      <w:r w:rsidRPr="003E380C">
        <w:rPr>
          <w:rFonts w:ascii="Times New Roman" w:hAnsi="Times New Roman" w:cs="Times New Roman"/>
          <w:b/>
          <w:color w:val="FFFF00"/>
          <w:sz w:val="36"/>
          <w:szCs w:val="36"/>
        </w:rPr>
        <w:t xml:space="preserve"> al módico precio de 3 €, en la Taberna Berbea. </w:t>
      </w:r>
    </w:p>
    <w:p w:rsidR="00E76AB4" w:rsidRPr="003E380C" w:rsidRDefault="00E76AB4" w:rsidP="00670923">
      <w:pPr>
        <w:rPr>
          <w:rFonts w:ascii="Times New Roman" w:hAnsi="Times New Roman" w:cs="Times New Roman"/>
          <w:b/>
          <w:color w:val="FFFF00"/>
          <w:sz w:val="36"/>
          <w:szCs w:val="36"/>
        </w:rPr>
      </w:pPr>
      <w:r w:rsidRPr="003E380C">
        <w:rPr>
          <w:rFonts w:ascii="Times New Roman" w:hAnsi="Times New Roman" w:cs="Times New Roman"/>
          <w:b/>
          <w:color w:val="FFFF00"/>
          <w:sz w:val="36"/>
          <w:szCs w:val="36"/>
        </w:rPr>
        <w:t>15 horas: Clausura y cierre de la exposición.</w:t>
      </w:r>
    </w:p>
    <w:p w:rsidR="00E76AB4" w:rsidRPr="003E380C" w:rsidRDefault="00E76AB4" w:rsidP="00670923">
      <w:pPr>
        <w:ind w:right="-114"/>
        <w:rPr>
          <w:rFonts w:ascii="Algerian" w:hAnsi="Algerian" w:cs="Times New Roman"/>
          <w:color w:val="FFFFFF" w:themeColor="background1"/>
          <w:sz w:val="36"/>
          <w:szCs w:val="36"/>
        </w:rPr>
      </w:pPr>
      <w:r w:rsidRPr="003E380C">
        <w:rPr>
          <w:rFonts w:ascii="Times New Roman" w:hAnsi="Times New Roman" w:cs="Times New Roman"/>
          <w:b/>
          <w:color w:val="FFFF00"/>
          <w:sz w:val="36"/>
          <w:szCs w:val="36"/>
        </w:rPr>
        <w:t xml:space="preserve">Nota: Cada 30 min. Diaporama en el </w:t>
      </w:r>
      <w:r w:rsidR="0038212C" w:rsidRPr="003E380C">
        <w:rPr>
          <w:rFonts w:ascii="Times New Roman" w:hAnsi="Times New Roman" w:cs="Times New Roman"/>
          <w:b/>
          <w:color w:val="FFFF00"/>
          <w:sz w:val="36"/>
          <w:szCs w:val="36"/>
        </w:rPr>
        <w:t xml:space="preserve">Taberna </w:t>
      </w:r>
      <w:r w:rsidRPr="003E380C">
        <w:rPr>
          <w:rFonts w:ascii="Times New Roman" w:hAnsi="Times New Roman" w:cs="Times New Roman"/>
          <w:color w:val="FFFF00"/>
          <w:sz w:val="36"/>
          <w:szCs w:val="36"/>
        </w:rPr>
        <w:t xml:space="preserve"> </w:t>
      </w:r>
      <w:r w:rsidRPr="003E380C">
        <w:rPr>
          <w:rFonts w:ascii="Algerian" w:hAnsi="Algerian" w:cs="Times New Roman"/>
          <w:color w:val="FFFF00"/>
          <w:sz w:val="36"/>
          <w:szCs w:val="36"/>
        </w:rPr>
        <w:t>“BERBEA”</w:t>
      </w:r>
    </w:p>
    <w:p w:rsidR="00670923" w:rsidRPr="00487191" w:rsidRDefault="00377E58" w:rsidP="00487191">
      <w:pPr>
        <w:pStyle w:val="Sinespaciado"/>
        <w:rPr>
          <w:i/>
          <w:color w:val="FFFF00"/>
        </w:rPr>
      </w:pPr>
      <w:r w:rsidRPr="0038212C">
        <w:rPr>
          <w:color w:val="FFFF00"/>
        </w:rPr>
        <w:t xml:space="preserve">                                            </w:t>
      </w:r>
      <w:r w:rsidR="00487191">
        <w:rPr>
          <w:color w:val="FFFF00"/>
        </w:rPr>
        <w:tab/>
      </w:r>
      <w:r w:rsidR="00487191">
        <w:rPr>
          <w:color w:val="FFFF00"/>
        </w:rPr>
        <w:tab/>
      </w:r>
      <w:r w:rsidR="00487191">
        <w:rPr>
          <w:color w:val="FFFF00"/>
        </w:rPr>
        <w:tab/>
      </w:r>
      <w:r w:rsidR="00487191">
        <w:rPr>
          <w:color w:val="FFFF00"/>
        </w:rPr>
        <w:tab/>
      </w:r>
      <w:r w:rsidR="00487191">
        <w:rPr>
          <w:color w:val="FFFF00"/>
        </w:rPr>
        <w:tab/>
      </w:r>
      <w:r w:rsidR="00487191">
        <w:rPr>
          <w:color w:val="FFFF00"/>
        </w:rPr>
        <w:tab/>
      </w:r>
      <w:r w:rsidR="00487191">
        <w:rPr>
          <w:color w:val="FFFF00"/>
        </w:rPr>
        <w:tab/>
      </w:r>
      <w:r w:rsidR="00E76AB4" w:rsidRPr="00670923">
        <w:rPr>
          <w:rFonts w:ascii="Times New Roman" w:hAnsi="Times New Roman" w:cs="Times New Roman"/>
          <w:i/>
          <w:color w:val="FFFF00"/>
          <w:sz w:val="28"/>
          <w:szCs w:val="28"/>
        </w:rPr>
        <w:t>Tricholoma  caligatum  (Vi</w:t>
      </w:r>
      <w:r w:rsidRPr="00670923">
        <w:rPr>
          <w:rFonts w:ascii="Times New Roman" w:hAnsi="Times New Roman" w:cs="Times New Roman"/>
          <w:i/>
          <w:color w:val="FFFF00"/>
          <w:sz w:val="28"/>
          <w:szCs w:val="28"/>
        </w:rPr>
        <w:t>v.)</w:t>
      </w:r>
      <w:r w:rsidRPr="00670923">
        <w:rPr>
          <w:rFonts w:ascii="Times New Roman" w:hAnsi="Times New Roman" w:cs="Times New Roman"/>
          <w:color w:val="FFFF00"/>
          <w:sz w:val="28"/>
          <w:szCs w:val="28"/>
        </w:rPr>
        <w:t xml:space="preserve"> Ricken</w:t>
      </w:r>
    </w:p>
    <w:p w:rsidR="00487191" w:rsidRDefault="00487191" w:rsidP="007E534A">
      <w:pPr>
        <w:pStyle w:val="Sinespaciado"/>
        <w:rPr>
          <w:rFonts w:ascii="Times New Roman" w:hAnsi="Times New Roman" w:cs="Times New Roman"/>
          <w:sz w:val="28"/>
          <w:szCs w:val="28"/>
        </w:rPr>
      </w:pPr>
    </w:p>
    <w:p w:rsidR="009444BF" w:rsidRPr="009444BF" w:rsidRDefault="002E7447" w:rsidP="007E534A">
      <w:pPr>
        <w:pStyle w:val="Sinespaciado"/>
        <w:rPr>
          <w:rFonts w:ascii="Times New Roman" w:hAnsi="Times New Roman" w:cs="Times New Roman"/>
          <w:sz w:val="8"/>
          <w:szCs w:val="8"/>
        </w:rPr>
      </w:pPr>
      <w:r>
        <w:rPr>
          <w:rFonts w:ascii="Times New Roman" w:hAnsi="Times New Roman" w:cs="Times New Roman"/>
          <w:sz w:val="36"/>
          <w:szCs w:val="36"/>
        </w:rPr>
        <w:t xml:space="preserve">  </w:t>
      </w:r>
      <w:r w:rsidR="00670923" w:rsidRPr="009444BF">
        <w:rPr>
          <w:rFonts w:ascii="Times New Roman" w:hAnsi="Times New Roman" w:cs="Times New Roman"/>
          <w:sz w:val="36"/>
          <w:szCs w:val="36"/>
        </w:rPr>
        <w:t>ORGANIZA</w:t>
      </w:r>
      <w:r w:rsidR="007E534A" w:rsidRPr="009444BF">
        <w:rPr>
          <w:rFonts w:ascii="Times New Roman" w:hAnsi="Times New Roman" w:cs="Times New Roman"/>
          <w:sz w:val="36"/>
          <w:szCs w:val="36"/>
        </w:rPr>
        <w:t>:</w:t>
      </w:r>
      <w:r w:rsidR="00670923" w:rsidRPr="009444BF">
        <w:rPr>
          <w:rFonts w:ascii="Times New Roman" w:hAnsi="Times New Roman" w:cs="Times New Roman"/>
          <w:sz w:val="36"/>
          <w:szCs w:val="36"/>
        </w:rPr>
        <w:t xml:space="preserve">                                    </w:t>
      </w:r>
      <w:r w:rsidR="009444BF">
        <w:rPr>
          <w:rFonts w:ascii="Times New Roman" w:hAnsi="Times New Roman" w:cs="Times New Roman"/>
          <w:sz w:val="36"/>
          <w:szCs w:val="36"/>
        </w:rPr>
        <w:t xml:space="preserve">   </w:t>
      </w:r>
      <w:r>
        <w:rPr>
          <w:rFonts w:ascii="Times New Roman" w:hAnsi="Times New Roman" w:cs="Times New Roman"/>
          <w:sz w:val="36"/>
          <w:szCs w:val="36"/>
        </w:rPr>
        <w:t xml:space="preserve">      </w:t>
      </w:r>
      <w:r w:rsidR="00670923" w:rsidRPr="009444BF">
        <w:rPr>
          <w:rFonts w:ascii="Times New Roman" w:hAnsi="Times New Roman" w:cs="Times New Roman"/>
          <w:sz w:val="36"/>
          <w:szCs w:val="36"/>
        </w:rPr>
        <w:t>COLABORAN</w:t>
      </w:r>
      <w:r w:rsidR="007E534A" w:rsidRPr="009444BF">
        <w:rPr>
          <w:rFonts w:ascii="Times New Roman" w:hAnsi="Times New Roman" w:cs="Times New Roman"/>
          <w:sz w:val="36"/>
          <w:szCs w:val="36"/>
        </w:rPr>
        <w:t>:</w:t>
      </w:r>
    </w:p>
    <w:p w:rsidR="002C143A" w:rsidRDefault="002C143A" w:rsidP="007E534A">
      <w:pPr>
        <w:pStyle w:val="Sinespaciado"/>
        <w:rPr>
          <w:rFonts w:ascii="Times New Roman" w:hAnsi="Times New Roman" w:cs="Times New Roman"/>
          <w:sz w:val="8"/>
          <w:szCs w:val="8"/>
        </w:rPr>
      </w:pPr>
    </w:p>
    <w:p w:rsidR="00593365" w:rsidRDefault="007E534A" w:rsidP="007E534A">
      <w:pPr>
        <w:pStyle w:val="Sinespaciad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es-ES"/>
        </w:rPr>
        <w:drawing>
          <wp:inline distT="0" distB="0" distL="0" distR="0" wp14:anchorId="34F14624" wp14:editId="271C9E3C">
            <wp:extent cx="1286539" cy="1291682"/>
            <wp:effectExtent l="0" t="0" r="8890" b="3810"/>
            <wp:docPr id="6" name="Imagen 6" descr="D:\MICOMANIAS\unnamed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MICOMANIAS\unnamed[1]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6558" cy="1291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7191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bookmarkStart w:id="0" w:name="_GoBack"/>
      <w:bookmarkEnd w:id="0"/>
      <w:r w:rsidR="00A86333">
        <w:rPr>
          <w:rFonts w:ascii="Times New Roman" w:hAnsi="Times New Roman" w:cs="Times New Roman"/>
          <w:sz w:val="28"/>
          <w:szCs w:val="28"/>
        </w:rPr>
        <w:tab/>
        <w:t xml:space="preserve">  </w:t>
      </w:r>
      <w:r w:rsidR="00487191">
        <w:rPr>
          <w:rFonts w:ascii="Times New Roman" w:hAnsi="Times New Roman" w:cs="Times New Roman"/>
          <w:noProof/>
          <w:sz w:val="28"/>
          <w:szCs w:val="28"/>
          <w:lang w:eastAsia="es-ES"/>
        </w:rPr>
        <w:drawing>
          <wp:inline distT="0" distB="0" distL="0" distR="0" wp14:anchorId="0FEF1E65" wp14:editId="636DBDD0">
            <wp:extent cx="1180214" cy="1296605"/>
            <wp:effectExtent l="0" t="0" r="1270" b="0"/>
            <wp:docPr id="7" name="Imagen 7" descr="F:\img2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img26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0465" cy="1296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8633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  <w:r w:rsidR="00487191">
        <w:rPr>
          <w:rFonts w:ascii="Times New Roman" w:hAnsi="Times New Roman" w:cs="Times New Roman"/>
          <w:noProof/>
          <w:sz w:val="28"/>
          <w:szCs w:val="28"/>
          <w:lang w:eastAsia="es-ES"/>
        </w:rPr>
        <w:drawing>
          <wp:inline distT="0" distB="0" distL="0" distR="0" wp14:anchorId="0417CC74" wp14:editId="200B233B">
            <wp:extent cx="1222744" cy="1296597"/>
            <wp:effectExtent l="0" t="0" r="0" b="0"/>
            <wp:docPr id="5" name="Imagen 5" descr="F:\img2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img26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3010" cy="1296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86333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color w:val="FFFF00"/>
          <w:sz w:val="56"/>
          <w:szCs w:val="56"/>
          <w:lang w:eastAsia="es-ES"/>
        </w:rPr>
        <w:drawing>
          <wp:inline distT="0" distB="0" distL="0" distR="0" wp14:anchorId="665364E6" wp14:editId="2852BCEC">
            <wp:extent cx="1711842" cy="1290548"/>
            <wp:effectExtent l="0" t="0" r="3175" b="5080"/>
            <wp:docPr id="4" name="Imagen 4" descr="D:\MICOMANIAS\DSC_0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MICOMANIAS\DSC_007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1842" cy="1290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93365">
        <w:rPr>
          <w:rFonts w:ascii="Times New Roman" w:hAnsi="Times New Roman" w:cs="Times New Roman"/>
          <w:sz w:val="16"/>
          <w:szCs w:val="16"/>
        </w:rPr>
        <w:t xml:space="preserve">   </w:t>
      </w:r>
    </w:p>
    <w:p w:rsidR="00593365" w:rsidRDefault="00593365" w:rsidP="007E534A">
      <w:pPr>
        <w:pStyle w:val="Sinespaciado"/>
        <w:rPr>
          <w:rFonts w:ascii="Times New Roman" w:hAnsi="Times New Roman" w:cs="Times New Roman"/>
          <w:sz w:val="16"/>
          <w:szCs w:val="16"/>
        </w:rPr>
      </w:pPr>
    </w:p>
    <w:p w:rsidR="00E76AB4" w:rsidRPr="00593365" w:rsidRDefault="00593365" w:rsidP="007E534A">
      <w:pPr>
        <w:pStyle w:val="Sinespaciado"/>
        <w:rPr>
          <w:rFonts w:ascii="Times New Roman" w:hAnsi="Times New Roman" w:cs="Times New Roman"/>
          <w:b/>
          <w:i/>
          <w:color w:val="FF0000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ab/>
      </w:r>
      <w:r>
        <w:rPr>
          <w:rFonts w:ascii="Times New Roman" w:hAnsi="Times New Roman" w:cs="Times New Roman"/>
          <w:sz w:val="16"/>
          <w:szCs w:val="16"/>
        </w:rPr>
        <w:tab/>
      </w:r>
      <w:r>
        <w:rPr>
          <w:rFonts w:ascii="Times New Roman" w:hAnsi="Times New Roman" w:cs="Times New Roman"/>
          <w:sz w:val="16"/>
          <w:szCs w:val="16"/>
        </w:rPr>
        <w:tab/>
      </w:r>
      <w:r>
        <w:rPr>
          <w:rFonts w:ascii="Times New Roman" w:hAnsi="Times New Roman" w:cs="Times New Roman"/>
          <w:sz w:val="16"/>
          <w:szCs w:val="16"/>
        </w:rPr>
        <w:tab/>
      </w:r>
      <w:r>
        <w:rPr>
          <w:rFonts w:ascii="Times New Roman" w:hAnsi="Times New Roman" w:cs="Times New Roman"/>
          <w:sz w:val="16"/>
          <w:szCs w:val="16"/>
        </w:rPr>
        <w:tab/>
      </w:r>
      <w:r>
        <w:rPr>
          <w:rFonts w:ascii="Times New Roman" w:hAnsi="Times New Roman" w:cs="Times New Roman"/>
          <w:sz w:val="16"/>
          <w:szCs w:val="16"/>
        </w:rPr>
        <w:tab/>
      </w:r>
      <w:r>
        <w:rPr>
          <w:rFonts w:ascii="Times New Roman" w:hAnsi="Times New Roman" w:cs="Times New Roman"/>
          <w:sz w:val="16"/>
          <w:szCs w:val="16"/>
        </w:rPr>
        <w:tab/>
      </w:r>
      <w:r>
        <w:rPr>
          <w:rFonts w:ascii="Times New Roman" w:hAnsi="Times New Roman" w:cs="Times New Roman"/>
          <w:sz w:val="16"/>
          <w:szCs w:val="16"/>
        </w:rPr>
        <w:tab/>
      </w:r>
      <w:r>
        <w:rPr>
          <w:rFonts w:ascii="Times New Roman" w:hAnsi="Times New Roman" w:cs="Times New Roman"/>
          <w:sz w:val="16"/>
          <w:szCs w:val="16"/>
        </w:rPr>
        <w:tab/>
      </w:r>
      <w:r>
        <w:rPr>
          <w:rFonts w:ascii="Times New Roman" w:hAnsi="Times New Roman" w:cs="Times New Roman"/>
          <w:sz w:val="16"/>
          <w:szCs w:val="16"/>
        </w:rPr>
        <w:tab/>
      </w:r>
      <w:r>
        <w:rPr>
          <w:rFonts w:ascii="Times New Roman" w:hAnsi="Times New Roman" w:cs="Times New Roman"/>
          <w:sz w:val="16"/>
          <w:szCs w:val="16"/>
        </w:rPr>
        <w:tab/>
        <w:t xml:space="preserve">           </w:t>
      </w:r>
      <w:r w:rsidR="00A86333">
        <w:rPr>
          <w:rFonts w:ascii="Times New Roman" w:hAnsi="Times New Roman" w:cs="Times New Roman"/>
          <w:sz w:val="16"/>
          <w:szCs w:val="16"/>
        </w:rPr>
        <w:t xml:space="preserve">              </w:t>
      </w:r>
      <w:r w:rsidRPr="00593365">
        <w:rPr>
          <w:rFonts w:ascii="Times New Roman" w:hAnsi="Times New Roman" w:cs="Times New Roman"/>
          <w:b/>
          <w:i/>
          <w:color w:val="FF0000"/>
          <w:sz w:val="24"/>
          <w:szCs w:val="24"/>
        </w:rPr>
        <w:t>TABERNA BERBEA</w:t>
      </w:r>
    </w:p>
    <w:p w:rsidR="00E76AB4" w:rsidRPr="00E76AB4" w:rsidRDefault="00E76AB4" w:rsidP="00E76AB4">
      <w:pPr>
        <w:ind w:left="-142"/>
        <w:jc w:val="center"/>
        <w:rPr>
          <w:rFonts w:ascii="Times New Roman" w:hAnsi="Times New Roman" w:cs="Times New Roman"/>
          <w:color w:val="FFFFFF" w:themeColor="background1"/>
          <w:sz w:val="40"/>
          <w:szCs w:val="40"/>
        </w:rPr>
      </w:pPr>
    </w:p>
    <w:sectPr w:rsidR="00E76AB4" w:rsidRPr="00E76AB4" w:rsidSect="00670923">
      <w:pgSz w:w="11906" w:h="16838"/>
      <w:pgMar w:top="238" w:right="140" w:bottom="249" w:left="3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28E6"/>
    <w:rsid w:val="002C143A"/>
    <w:rsid w:val="002E7447"/>
    <w:rsid w:val="00377E58"/>
    <w:rsid w:val="0038212C"/>
    <w:rsid w:val="003E380C"/>
    <w:rsid w:val="00487191"/>
    <w:rsid w:val="00506921"/>
    <w:rsid w:val="00593365"/>
    <w:rsid w:val="00670923"/>
    <w:rsid w:val="00710256"/>
    <w:rsid w:val="007E534A"/>
    <w:rsid w:val="008812AE"/>
    <w:rsid w:val="008A28E6"/>
    <w:rsid w:val="009251A8"/>
    <w:rsid w:val="009444BF"/>
    <w:rsid w:val="00A86333"/>
    <w:rsid w:val="00B51D50"/>
    <w:rsid w:val="00BD553C"/>
    <w:rsid w:val="00D93506"/>
    <w:rsid w:val="00E10B42"/>
    <w:rsid w:val="00E76AB4"/>
    <w:rsid w:val="00EA5D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A28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A28E6"/>
    <w:rPr>
      <w:rFonts w:ascii="Tahoma" w:hAnsi="Tahoma" w:cs="Tahoma"/>
      <w:sz w:val="16"/>
      <w:szCs w:val="16"/>
    </w:rPr>
  </w:style>
  <w:style w:type="paragraph" w:styleId="Sinespaciado">
    <w:name w:val="No Spacing"/>
    <w:uiPriority w:val="1"/>
    <w:qFormat/>
    <w:rsid w:val="00710256"/>
    <w:pPr>
      <w:spacing w:after="0" w:line="240" w:lineRule="auto"/>
    </w:pPr>
  </w:style>
  <w:style w:type="paragraph" w:styleId="Epgrafe">
    <w:name w:val="caption"/>
    <w:basedOn w:val="Normal"/>
    <w:next w:val="Normal"/>
    <w:uiPriority w:val="35"/>
    <w:unhideWhenUsed/>
    <w:qFormat/>
    <w:rsid w:val="009444BF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A28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A28E6"/>
    <w:rPr>
      <w:rFonts w:ascii="Tahoma" w:hAnsi="Tahoma" w:cs="Tahoma"/>
      <w:sz w:val="16"/>
      <w:szCs w:val="16"/>
    </w:rPr>
  </w:style>
  <w:style w:type="paragraph" w:styleId="Sinespaciado">
    <w:name w:val="No Spacing"/>
    <w:uiPriority w:val="1"/>
    <w:qFormat/>
    <w:rsid w:val="00710256"/>
    <w:pPr>
      <w:spacing w:after="0" w:line="240" w:lineRule="auto"/>
    </w:pPr>
  </w:style>
  <w:style w:type="paragraph" w:styleId="Epgrafe">
    <w:name w:val="caption"/>
    <w:basedOn w:val="Normal"/>
    <w:next w:val="Normal"/>
    <w:uiPriority w:val="35"/>
    <w:unhideWhenUsed/>
    <w:qFormat/>
    <w:rsid w:val="009444BF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0B0BE0-3077-4E27-8784-5D76FD7653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136</Words>
  <Characters>751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7</cp:revision>
  <dcterms:created xsi:type="dcterms:W3CDTF">2014-10-21T20:58:00Z</dcterms:created>
  <dcterms:modified xsi:type="dcterms:W3CDTF">2014-10-23T18:56:00Z</dcterms:modified>
</cp:coreProperties>
</file>